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9431C8" w:rsidRDefault="00C603D5"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 xml:space="preserve">MAŽOS VERTĖS </w:t>
      </w:r>
      <w:r w:rsidR="00BA5CAD" w:rsidRPr="009431C8">
        <w:rPr>
          <w:rFonts w:ascii="Calibri" w:eastAsia="Yu Mincho" w:hAnsi="Calibri" w:cs="Calibri"/>
          <w:b/>
          <w:bCs/>
          <w:sz w:val="32"/>
          <w:szCs w:val="32"/>
          <w:lang w:val="en-US"/>
        </w:rPr>
        <w:t xml:space="preserve">VIEŠOJO PIRKIMO </w:t>
      </w:r>
    </w:p>
    <w:p w:rsidR="00BA5CAD" w:rsidRPr="009431C8" w:rsidRDefault="00BA5CAD"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w:t>
      </w:r>
      <w:r w:rsidR="0090539E" w:rsidRPr="0090539E">
        <w:rPr>
          <w:rFonts w:ascii="Calibri" w:eastAsia="Calibri" w:hAnsi="Calibri" w:cs="Calibri"/>
          <w:b/>
          <w:sz w:val="32"/>
          <w:szCs w:val="32"/>
        </w:rPr>
        <w:t>PROJEKTO „ILGALAIKĖS PRIEŽIŪROS PASLAUGŲ PLĖTRA TELŠIŲ RAJONO SAVIVALDYBĖJE</w:t>
      </w:r>
      <w:proofErr w:type="gramStart"/>
      <w:r w:rsidR="0090539E" w:rsidRPr="0090539E">
        <w:rPr>
          <w:rFonts w:ascii="Calibri" w:eastAsia="Calibri" w:hAnsi="Calibri" w:cs="Calibri"/>
          <w:b/>
          <w:sz w:val="32"/>
          <w:szCs w:val="32"/>
        </w:rPr>
        <w:t>“ INVESTICIJŲ</w:t>
      </w:r>
      <w:proofErr w:type="gramEnd"/>
      <w:r w:rsidR="0090539E" w:rsidRPr="0090539E">
        <w:rPr>
          <w:rFonts w:ascii="Calibri" w:eastAsia="Calibri" w:hAnsi="Calibri" w:cs="Calibri"/>
          <w:b/>
          <w:sz w:val="32"/>
          <w:szCs w:val="32"/>
        </w:rPr>
        <w:t xml:space="preserve"> PROJEKTO SU INVESTICIJŲ SKAIČIUOKLE IR PROJEKTO ĮGYVENDINIMO PLANO PARENGIMO PASLAUGOS</w:t>
      </w:r>
      <w:r w:rsidRPr="009431C8">
        <w:rPr>
          <w:rFonts w:ascii="Calibri" w:eastAsia="Yu Mincho" w:hAnsi="Calibri" w:cs="Calibri"/>
          <w:b/>
          <w:bCs/>
          <w:sz w:val="32"/>
          <w:szCs w:val="32"/>
          <w:lang w:val="en-US"/>
        </w:rPr>
        <w:t>“</w:t>
      </w:r>
      <w:r w:rsidRPr="009431C8">
        <w:rPr>
          <w:rFonts w:ascii="Calibri" w:eastAsia="Yu Mincho" w:hAnsi="Calibri" w:cs="Calibri"/>
          <w:b/>
          <w:bCs/>
          <w:sz w:val="32"/>
          <w:szCs w:val="32"/>
        </w:rPr>
        <w:t xml:space="preserve"> SKELBIAMOS</w:t>
      </w:r>
      <w:r w:rsidRPr="009431C8">
        <w:rPr>
          <w:rFonts w:ascii="Calibri" w:eastAsia="Yu Mincho" w:hAnsi="Calibri" w:cs="Calibri"/>
          <w:b/>
          <w:bCs/>
          <w:sz w:val="32"/>
          <w:szCs w:val="32"/>
          <w:lang w:val="en-US"/>
        </w:rPr>
        <w:t xml:space="preserve"> APKLAUSOS </w:t>
      </w:r>
      <w:r w:rsidR="00CD7315" w:rsidRPr="009431C8">
        <w:rPr>
          <w:rFonts w:ascii="Calibri" w:eastAsia="Yu Mincho" w:hAnsi="Calibri" w:cs="Calibri"/>
          <w:b/>
          <w:bCs/>
          <w:sz w:val="32"/>
          <w:szCs w:val="32"/>
          <w:lang w:val="en-US"/>
        </w:rPr>
        <w:t>SPECIALIOSIOS</w:t>
      </w:r>
      <w:r w:rsidRPr="009431C8">
        <w:rPr>
          <w:rFonts w:ascii="Calibri" w:eastAsia="Yu Mincho" w:hAnsi="Calibri" w:cs="Calibri"/>
          <w:b/>
          <w:bCs/>
          <w:sz w:val="32"/>
          <w:szCs w:val="32"/>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9431C8">
        <w:rPr>
          <w:rFonts w:ascii="Calibri" w:eastAsia="Calibri" w:hAnsi="Calibri" w:cs="Calibri"/>
          <w:sz w:val="22"/>
          <w:lang w:eastAsia="lt-LT"/>
        </w:rPr>
        <w:t>5, 6</w:t>
      </w:r>
      <w:r w:rsidR="0060746E" w:rsidRPr="004C6534">
        <w:rPr>
          <w:rFonts w:ascii="Calibri" w:eastAsia="Calibri" w:hAnsi="Calibri" w:cs="Calibri"/>
          <w:sz w:val="22"/>
          <w:lang w:eastAsia="lt-LT"/>
        </w:rPr>
        <w:t xml:space="preserve"> pried</w:t>
      </w:r>
      <w:r w:rsidR="009431C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0539E">
      <w:pPr>
        <w:pStyle w:val="Sraopastraipa"/>
        <w:numPr>
          <w:ilvl w:val="1"/>
          <w:numId w:val="6"/>
        </w:numPr>
        <w:tabs>
          <w:tab w:val="left" w:pos="993"/>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431C8">
        <w:rPr>
          <w:rFonts w:ascii="Calibri" w:eastAsia="Calibri" w:hAnsi="Calibri" w:cs="Calibri"/>
          <w:color w:val="000000"/>
          <w:sz w:val="22"/>
          <w:lang w:eastAsia="lt-LT"/>
        </w:rPr>
        <w:t>p</w:t>
      </w:r>
      <w:r w:rsidR="0090539E">
        <w:rPr>
          <w:rFonts w:ascii="Calibri" w:eastAsia="Calibri" w:hAnsi="Calibri" w:cs="Calibri"/>
          <w:color w:val="000000"/>
          <w:sz w:val="22"/>
          <w:lang w:eastAsia="lt-LT"/>
        </w:rPr>
        <w:t>rojekto</w:t>
      </w:r>
      <w:r w:rsidR="0090539E" w:rsidRPr="0090539E">
        <w:rPr>
          <w:rFonts w:ascii="Calibri" w:eastAsia="Calibri" w:hAnsi="Calibri" w:cs="Calibri"/>
          <w:color w:val="000000"/>
          <w:sz w:val="22"/>
          <w:lang w:eastAsia="lt-LT"/>
        </w:rPr>
        <w:t xml:space="preserve"> „Ilgalaikės priežiūros paslaugų plėtra Telšių rajono savivaldybėje“ investicijų projekto su investicijų skaičiuokle ir projekto įgyvendinimo plano parengimo paslaugos </w:t>
      </w:r>
      <w:r w:rsidR="009431C8">
        <w:rPr>
          <w:rFonts w:ascii="Calibri" w:eastAsia="Calibri" w:hAnsi="Calibri" w:cs="Calibri"/>
          <w:color w:val="000000"/>
          <w:sz w:val="22"/>
          <w:lang w:eastAsia="lt-LT"/>
        </w:rPr>
        <w:t>paslauga</w:t>
      </w:r>
      <w:r w:rsidR="009431C8" w:rsidRPr="009431C8">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1C060E" w:rsidRPr="00F751F6">
        <w:rPr>
          <w:rFonts w:ascii="Calibri" w:eastAsia="Calibri" w:hAnsi="Calibri" w:cs="Calibri"/>
          <w:sz w:val="22"/>
          <w:lang w:eastAsia="lt-LT"/>
        </w:rPr>
        <w:t>5</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223B7">
        <w:rPr>
          <w:rFonts w:ascii="Calibri" w:hAnsi="Calibri" w:cs="Calibri"/>
          <w:sz w:val="22"/>
        </w:rPr>
        <w:t>3630</w:t>
      </w:r>
      <w:r w:rsidR="00C548F9" w:rsidRPr="00F751F6">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CA5197" w:rsidP="00CA5197">
      <w:pPr>
        <w:numPr>
          <w:ilvl w:val="1"/>
          <w:numId w:val="6"/>
        </w:numPr>
        <w:spacing w:after="0" w:line="240" w:lineRule="auto"/>
        <w:ind w:left="0" w:firstLine="709"/>
        <w:contextualSpacing/>
        <w:jc w:val="both"/>
        <w:rPr>
          <w:rFonts w:ascii="Calibri" w:eastAsia="Calibri" w:hAnsi="Calibri" w:cs="Calibri"/>
          <w:i/>
          <w:iCs/>
          <w:sz w:val="22"/>
          <w:lang w:eastAsia="lt-LT"/>
        </w:rPr>
      </w:pPr>
      <w:r>
        <w:rPr>
          <w:rFonts w:ascii="Calibri" w:eastAsia="Calibri" w:hAnsi="Calibri" w:cs="Calibri"/>
          <w:sz w:val="22"/>
          <w:lang w:eastAsia="lt-LT"/>
        </w:rPr>
        <w:t xml:space="preserve">Reikalavimai dėl tiekėjo, </w:t>
      </w:r>
      <w:r w:rsidRPr="00CA5197">
        <w:rPr>
          <w:rFonts w:ascii="Calibri" w:eastAsia="Calibri" w:hAnsi="Calibri" w:cs="Calibri"/>
          <w:sz w:val="22"/>
          <w:lang w:eastAsia="lt-LT"/>
        </w:rPr>
        <w:t xml:space="preserve">ūkio subjektų,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tiekėjas remiasi</w:t>
      </w:r>
      <w:r>
        <w:rPr>
          <w:rFonts w:ascii="Calibri" w:eastAsia="Calibri" w:hAnsi="Calibri" w:cs="Calibri"/>
          <w:sz w:val="22"/>
          <w:lang w:eastAsia="lt-LT"/>
        </w:rPr>
        <w:t xml:space="preserve">, </w:t>
      </w:r>
      <w:r w:rsidR="0007145D"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0007145D" w:rsidRPr="005263B4">
        <w:rPr>
          <w:rFonts w:ascii="Calibri" w:eastAsia="Calibri" w:hAnsi="Calibri" w:cs="Calibri"/>
          <w:color w:val="00B050"/>
          <w:sz w:val="22"/>
          <w:lang w:eastAsia="lt-LT"/>
        </w:rPr>
        <w:t xml:space="preserve"> </w:t>
      </w:r>
      <w:r w:rsidR="0007145D" w:rsidRPr="005263B4">
        <w:rPr>
          <w:rFonts w:ascii="Calibri" w:eastAsia="Calibri" w:hAnsi="Calibri" w:cs="Calibri"/>
          <w:sz w:val="22"/>
          <w:lang w:eastAsia="lt-LT"/>
        </w:rPr>
        <w:t xml:space="preserve">priede. </w:t>
      </w:r>
    </w:p>
    <w:p w:rsidR="0007145D" w:rsidRPr="005263B4" w:rsidRDefault="0007145D"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Tiekėjams nustat</w:t>
      </w:r>
      <w:r w:rsidR="004833B2" w:rsidRPr="005263B4">
        <w:rPr>
          <w:rFonts w:ascii="Calibri" w:eastAsia="Calibri" w:hAnsi="Calibri" w:cs="Calibri"/>
          <w:sz w:val="22"/>
          <w:lang w:eastAsia="lt-LT"/>
        </w:rPr>
        <w:t>omi kvalifikacijos reikalavimai</w:t>
      </w:r>
      <w:r w:rsidR="009431C8" w:rsidRPr="009431C8">
        <w:t xml:space="preserve"> </w:t>
      </w:r>
      <w:r w:rsidR="009431C8" w:rsidRPr="009431C8">
        <w:rPr>
          <w:rFonts w:ascii="Calibri" w:eastAsia="Calibri" w:hAnsi="Calibri" w:cs="Calibri"/>
          <w:sz w:val="22"/>
          <w:lang w:eastAsia="lt-LT"/>
        </w:rPr>
        <w:t>ir jų atitiktį patvirtinantys dokumentai nurodyti spec</w:t>
      </w:r>
      <w:r w:rsidR="00CA5197">
        <w:rPr>
          <w:rFonts w:ascii="Calibri" w:eastAsia="Calibri" w:hAnsi="Calibri" w:cs="Calibri"/>
          <w:sz w:val="22"/>
          <w:lang w:eastAsia="lt-LT"/>
        </w:rPr>
        <w:t>ialiųjų pirkimo sąlygų 2 priede</w:t>
      </w:r>
      <w:r w:rsidR="005263B4" w:rsidRPr="005263B4">
        <w:rPr>
          <w:rFonts w:ascii="Calibri" w:eastAsia="Calibri" w:hAnsi="Calibri" w:cs="Calibri"/>
          <w:sz w:val="22"/>
          <w:lang w:eastAsia="lt-LT"/>
        </w:rPr>
        <w:t>.</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F751F6" w:rsidRPr="005263B4" w:rsidRDefault="00F751F6"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CA5197">
        <w:rPr>
          <w:rFonts w:ascii="Calibri" w:eastAsia="Calibri" w:hAnsi="Calibri" w:cs="Calibri"/>
          <w:sz w:val="22"/>
          <w:lang w:eastAsia="lt-LT"/>
        </w:rPr>
        <w:t>ne</w:t>
      </w:r>
      <w:r w:rsidRPr="005263B4">
        <w:rPr>
          <w:rFonts w:ascii="Calibri" w:eastAsia="Calibri" w:hAnsi="Calibri" w:cs="Calibri"/>
          <w:sz w:val="22"/>
          <w:lang w:eastAsia="lt-LT"/>
        </w:rPr>
        <w:t xml:space="preserve">nustatomi reikalavimai </w:t>
      </w:r>
      <w:r w:rsidR="00CA5197">
        <w:rPr>
          <w:rFonts w:ascii="Calibri" w:eastAsia="Calibri" w:hAnsi="Calibri" w:cs="Calibri"/>
          <w:sz w:val="22"/>
          <w:lang w:eastAsia="lt-LT"/>
        </w:rPr>
        <w:t xml:space="preserve">dėl kokybės vadybos sistemos ir </w:t>
      </w:r>
      <w:r w:rsidRPr="005263B4">
        <w:rPr>
          <w:rFonts w:ascii="Calibri" w:eastAsia="Calibri" w:hAnsi="Calibri" w:cs="Calibri"/>
          <w:sz w:val="22"/>
          <w:lang w:eastAsia="lt-LT"/>
        </w:rPr>
        <w:t>aplinkos apsaugos vadybos sistemos standartų laikymosi</w:t>
      </w:r>
      <w:r w:rsidR="00CA5197">
        <w:rPr>
          <w:rFonts w:ascii="Calibri" w:eastAsia="Calibri" w:hAnsi="Calibri" w:cs="Calibri"/>
          <w:sz w:val="22"/>
          <w:lang w:eastAsia="lt-LT"/>
        </w:rPr>
        <w:t xml:space="preserve">. </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ir</w:t>
      </w:r>
      <w:r w:rsidR="005269E1" w:rsidRPr="005269E1">
        <w:t xml:space="preserve"> </w:t>
      </w:r>
      <w:r w:rsidR="009431C8">
        <w:rPr>
          <w:rFonts w:ascii="Calibri" w:eastAsia="Arial" w:hAnsi="Calibri" w:cs="Calibri"/>
          <w:sz w:val="22"/>
          <w:lang w:eastAsia="lt-LT"/>
        </w:rPr>
        <w:t>kvalifikacijos</w:t>
      </w:r>
      <w:r w:rsidR="005269E1" w:rsidRPr="005269E1">
        <w:rPr>
          <w:rFonts w:ascii="Calibri" w:eastAsia="Arial" w:hAnsi="Calibri" w:cs="Calibri"/>
          <w:sz w:val="22"/>
          <w:lang w:eastAsia="lt-LT"/>
        </w:rPr>
        <w:t xml:space="preserve"> reikalavimų atitikimo</w:t>
      </w:r>
      <w:r w:rsidR="00F751F6" w:rsidRPr="005269E1">
        <w:rPr>
          <w:rFonts w:ascii="Calibri" w:eastAsia="Arial" w:hAnsi="Calibri" w:cs="Calibri"/>
          <w:sz w:val="22"/>
          <w:lang w:eastAsia="lt-LT"/>
        </w:rPr>
        <w:t>.</w:t>
      </w: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CA5197"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5.1.4. </w:t>
      </w:r>
      <w:r w:rsidRPr="00CA5197">
        <w:rPr>
          <w:rFonts w:ascii="Calibri" w:eastAsia="Calibri" w:hAnsi="Calibri" w:cs="Calibri"/>
          <w:sz w:val="22"/>
          <w:lang w:eastAsia="lt-LT"/>
        </w:rPr>
        <w:t xml:space="preserve">jei tiekėjas pasitelkia ūkio subjektus,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5.1.5</w:t>
      </w:r>
      <w:r w:rsidR="00AC72CB" w:rsidRPr="00DB6846">
        <w:rPr>
          <w:rFonts w:ascii="Calibri" w:eastAsia="Calibri" w:hAnsi="Calibri" w:cs="Calibri"/>
          <w:sz w:val="22"/>
          <w:lang w:eastAsia="lt-LT"/>
        </w:rPr>
        <w:t xml:space="preserve">.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CA5197">
        <w:rPr>
          <w:rFonts w:ascii="Calibri" w:eastAsia="Calibri" w:hAnsi="Calibri" w:cs="Calibri"/>
          <w:sz w:val="22"/>
          <w:lang w:eastAsia="lt-LT"/>
        </w:rPr>
        <w:t>6</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CA519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CA5197">
        <w:rPr>
          <w:rFonts w:ascii="Calibri" w:eastAsia="Calibri" w:hAnsi="Calibri" w:cs="Calibri"/>
          <w:sz w:val="22"/>
          <w:lang w:eastAsia="lt-LT"/>
        </w:rPr>
        <w:t>6</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367ACA">
      <w:pPr>
        <w:spacing w:after="0" w:line="240" w:lineRule="auto"/>
        <w:ind w:left="5103"/>
        <w:jc w:val="both"/>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Pirkimo sąlygų 2 priedas „</w:t>
      </w:r>
      <w:r w:rsidR="00CA5197">
        <w:rPr>
          <w:rFonts w:ascii="Calibri" w:eastAsia="Calibri" w:hAnsi="Calibri" w:cs="Calibri"/>
          <w:sz w:val="21"/>
          <w:szCs w:val="21"/>
          <w:lang w:eastAsia="lt-LT"/>
        </w:rPr>
        <w:t>Tiekėjų kvalifikacijos reikalavimai</w:t>
      </w:r>
      <w:r w:rsidRPr="00624543">
        <w:rPr>
          <w:rFonts w:ascii="Calibri" w:eastAsia="Calibri" w:hAnsi="Calibri" w:cs="Calibri"/>
          <w:sz w:val="21"/>
          <w:szCs w:val="21"/>
          <w:lang w:eastAsia="lt-LT"/>
        </w:rPr>
        <w:t>“</w:t>
      </w:r>
    </w:p>
    <w:p w:rsidR="004351D0" w:rsidRDefault="004351D0" w:rsidP="00E73D55">
      <w:pPr>
        <w:numPr>
          <w:ilvl w:val="1"/>
          <w:numId w:val="0"/>
        </w:numPr>
        <w:spacing w:after="0" w:line="240" w:lineRule="auto"/>
        <w:jc w:val="center"/>
        <w:rPr>
          <w:rFonts w:eastAsia="Calibri" w:cs="Times New Roman"/>
          <w:b/>
          <w:caps/>
          <w:smallCaps/>
          <w:spacing w:val="20"/>
          <w:szCs w:val="24"/>
          <w:lang w:eastAsia="lt-LT"/>
        </w:rPr>
      </w:pPr>
    </w:p>
    <w:p w:rsidR="00542496" w:rsidRDefault="00542496" w:rsidP="00E73D55">
      <w:pPr>
        <w:numPr>
          <w:ilvl w:val="1"/>
          <w:numId w:val="0"/>
        </w:numPr>
        <w:spacing w:after="0" w:line="240" w:lineRule="auto"/>
        <w:jc w:val="center"/>
        <w:rPr>
          <w:rFonts w:eastAsia="Calibri" w:cs="Times New Roman"/>
          <w:b/>
          <w:caps/>
          <w:smallCaps/>
          <w:spacing w:val="20"/>
          <w:szCs w:val="24"/>
          <w:lang w:eastAsia="lt-LT"/>
        </w:rPr>
      </w:pPr>
    </w:p>
    <w:p w:rsidR="00E73D55" w:rsidRPr="00624543" w:rsidRDefault="00CA5197" w:rsidP="0062454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00624543" w:rsidRPr="00624543">
        <w:rPr>
          <w:rFonts w:ascii="Calibri" w:eastAsia="Calibri" w:hAnsi="Calibri" w:cs="Calibri"/>
          <w:b/>
          <w:caps/>
          <w:smallCaps/>
          <w:spacing w:val="20"/>
          <w:sz w:val="28"/>
          <w:szCs w:val="28"/>
          <w:lang w:eastAsia="lt-LT"/>
        </w:rPr>
        <w:t xml:space="preserve">REIKALAVIMAI </w:t>
      </w:r>
    </w:p>
    <w:p w:rsidR="00624543" w:rsidRPr="00E73D55" w:rsidRDefault="00624543" w:rsidP="00624543">
      <w:pPr>
        <w:spacing w:after="0" w:line="240" w:lineRule="auto"/>
        <w:jc w:val="center"/>
        <w:rPr>
          <w:rFonts w:ascii="Calibri" w:eastAsia="Calibri" w:hAnsi="Calibri" w:cs="Arial"/>
          <w:sz w:val="21"/>
          <w:szCs w:val="21"/>
        </w:rPr>
      </w:pPr>
    </w:p>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rsidR="00CA5197" w:rsidRPr="00CA5197" w:rsidRDefault="00F33BA8" w:rsidP="00CA5197">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6B4AFA0A441343C7ACA2BDFF289D0CD7"/>
          </w:placeholder>
        </w:sdtPr>
        <w:sdtEndPr/>
        <w:sdtContent>
          <w:r w:rsidR="00CA5197" w:rsidRPr="00CA5197">
            <w:rPr>
              <w:rFonts w:ascii="Calibri" w:eastAsia="Calibri" w:hAnsi="Calibri" w:cs="Calibri"/>
              <w:sz w:val="22"/>
              <w:lang w:eastAsia="lt-LT"/>
            </w:rPr>
            <w:t xml:space="preserve">1. </w:t>
          </w:r>
        </w:sdtContent>
      </w:sdt>
      <w:r w:rsidR="00CA5197"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CA5197" w:rsidRPr="00CA5197" w:rsidTr="00CC0D5F">
        <w:tc>
          <w:tcPr>
            <w:tcW w:w="4673"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Atitiktį reikalavimui įrodantys dokumentai</w:t>
            </w:r>
          </w:p>
        </w:tc>
      </w:tr>
      <w:tr w:rsidR="00CA5197" w:rsidRPr="00CA5197" w:rsidTr="00CC0D5F">
        <w:tc>
          <w:tcPr>
            <w:tcW w:w="9634" w:type="dxa"/>
            <w:gridSpan w:val="2"/>
            <w:shd w:val="clear" w:color="auto" w:fill="E7E6E6"/>
          </w:tcPr>
          <w:p w:rsidR="00CA5197" w:rsidRPr="00CA5197" w:rsidRDefault="00CA5197" w:rsidP="00CC0D5F">
            <w:pPr>
              <w:jc w:val="center"/>
              <w:rPr>
                <w:rFonts w:ascii="Calibri" w:cs="Calibri"/>
                <w:b/>
                <w:sz w:val="22"/>
                <w:szCs w:val="22"/>
              </w:rPr>
            </w:pPr>
            <w:r w:rsidRPr="00CA5197">
              <w:rPr>
                <w:rFonts w:ascii="Calibri" w:cs="Calibri"/>
                <w:b/>
                <w:sz w:val="22"/>
                <w:szCs w:val="22"/>
              </w:rPr>
              <w:t>Techninis ir profesinis pajėgumas</w:t>
            </w:r>
          </w:p>
          <w:p w:rsidR="00CA5197" w:rsidRPr="00CA5197" w:rsidRDefault="00CA5197" w:rsidP="00CC0D5F">
            <w:pPr>
              <w:jc w:val="center"/>
              <w:rPr>
                <w:rFonts w:ascii="Calibri" w:cs="Calibri"/>
                <w:b/>
                <w:sz w:val="22"/>
                <w:szCs w:val="22"/>
              </w:rPr>
            </w:pPr>
          </w:p>
        </w:tc>
      </w:tr>
      <w:tr w:rsidR="00CA5197" w:rsidRPr="00CA5197" w:rsidTr="00CC0D5F">
        <w:tc>
          <w:tcPr>
            <w:tcW w:w="4673" w:type="dxa"/>
            <w:tcBorders>
              <w:right w:val="single" w:sz="4" w:space="0" w:color="auto"/>
            </w:tcBorders>
          </w:tcPr>
          <w:p w:rsidR="00EE7ED4" w:rsidRDefault="00CA5197" w:rsidP="00CC0D5F">
            <w:pPr>
              <w:jc w:val="both"/>
              <w:rPr>
                <w:rFonts w:ascii="Calibri" w:cs="Calibri"/>
                <w:sz w:val="22"/>
                <w:szCs w:val="22"/>
              </w:rPr>
            </w:pPr>
            <w:r w:rsidRPr="00CA5197">
              <w:rPr>
                <w:rFonts w:ascii="Calibri" w:cs="Calibri"/>
                <w:sz w:val="22"/>
                <w:szCs w:val="22"/>
              </w:rPr>
              <w:t xml:space="preserve">Tiekėjas pirkimo sutarčiai vykdyti privalo turėti bent </w:t>
            </w:r>
            <w:r w:rsidRPr="00CA5197">
              <w:rPr>
                <w:rFonts w:ascii="Calibri" w:cs="Calibri"/>
                <w:b/>
                <w:sz w:val="22"/>
                <w:szCs w:val="22"/>
              </w:rPr>
              <w:t>1 ekspertą</w:t>
            </w:r>
            <w:r w:rsidR="00EE7ED4" w:rsidRPr="007A6F3E">
              <w:rPr>
                <w:rFonts w:ascii="Calibri" w:cs="Calibri"/>
                <w:b/>
                <w:sz w:val="22"/>
                <w:szCs w:val="22"/>
              </w:rPr>
              <w:t>/specialistą</w:t>
            </w:r>
            <w:r w:rsidR="00EE7ED4" w:rsidRPr="00EE7ED4">
              <w:rPr>
                <w:rFonts w:ascii="Calibri" w:cs="Calibri"/>
                <w:sz w:val="22"/>
                <w:szCs w:val="22"/>
              </w:rPr>
              <w:t xml:space="preserve"> </w:t>
            </w:r>
            <w:r w:rsidR="00C223B7" w:rsidRPr="00C223B7">
              <w:rPr>
                <w:rFonts w:ascii="Calibri" w:cs="Calibri"/>
                <w:sz w:val="22"/>
                <w:szCs w:val="22"/>
              </w:rPr>
              <w:t xml:space="preserve">(Investicijų projekto su investicijų skaičiuokle (toliau – IP) rengėją), kuris būtų </w:t>
            </w:r>
            <w:r w:rsidR="0090539E">
              <w:rPr>
                <w:rFonts w:ascii="Calibri" w:cs="Calibri"/>
                <w:sz w:val="22"/>
                <w:szCs w:val="22"/>
              </w:rPr>
              <w:t>dalyvavęs rengiant/</w:t>
            </w:r>
            <w:r w:rsidR="00C223B7" w:rsidRPr="00C223B7">
              <w:rPr>
                <w:rFonts w:ascii="Calibri" w:cs="Calibri"/>
                <w:sz w:val="22"/>
                <w:szCs w:val="22"/>
              </w:rPr>
              <w:t xml:space="preserve">rengęs bent 2 IP pagal </w:t>
            </w:r>
            <w:r w:rsidR="0090539E" w:rsidRPr="0090539E">
              <w:rPr>
                <w:rFonts w:ascii="Calibri" w:cs="Calibri"/>
                <w:sz w:val="22"/>
                <w:szCs w:val="22"/>
              </w:rPr>
              <w:t>2022–2030 metų Lietuvos Respublikos sveikatos apsaugos ministerijos sveikatos priežiūros kokybės ir efektyvumo didinimo plėtros pažangos priemones.</w:t>
            </w:r>
          </w:p>
          <w:p w:rsidR="0090539E" w:rsidRDefault="0090539E" w:rsidP="00CC0D5F">
            <w:pPr>
              <w:jc w:val="both"/>
              <w:rPr>
                <w:rFonts w:ascii="Calibri" w:cs="Calibri"/>
                <w:sz w:val="22"/>
                <w:szCs w:val="22"/>
              </w:rPr>
            </w:pPr>
          </w:p>
          <w:p w:rsidR="00EE7ED4" w:rsidRPr="00CA5197" w:rsidRDefault="00EE7ED4" w:rsidP="00CC0D5F">
            <w:pPr>
              <w:jc w:val="both"/>
              <w:rPr>
                <w:rFonts w:ascii="Calibri" w:cs="Calibri"/>
                <w:sz w:val="22"/>
                <w:szCs w:val="22"/>
              </w:rPr>
            </w:pPr>
          </w:p>
          <w:p w:rsid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iCs/>
                <w:sz w:val="22"/>
              </w:rPr>
              <w:t>jeigu pasiūlymą teikia ūkio subjektų grupė – reikalavimą turi atitikti ūkio subjektų grupės nario (-</w:t>
            </w:r>
            <w:proofErr w:type="spellStart"/>
            <w:r w:rsidRPr="00CA5197">
              <w:rPr>
                <w:rFonts w:ascii="Calibri" w:cs="Calibri"/>
                <w:i/>
                <w:iCs/>
                <w:sz w:val="22"/>
              </w:rPr>
              <w:t>ių</w:t>
            </w:r>
            <w:proofErr w:type="spellEnd"/>
            <w:r w:rsidRPr="00CA5197">
              <w:rPr>
                <w:rFonts w:ascii="Calibri" w:cs="Calibri"/>
                <w:i/>
                <w:iCs/>
                <w:sz w:val="22"/>
              </w:rPr>
              <w:t>) specialistai, atsižvelgiant į jų prisiimamus įsipareigojimus pirkimo sutarčiai vykdyti;</w:t>
            </w:r>
          </w:p>
          <w:p w:rsidR="00CA5197" w:rsidRP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sz w:val="22"/>
              </w:rPr>
              <w:t xml:space="preserve">tiekėjas gali remtis kitų ūkio subjektų </w:t>
            </w:r>
            <w:proofErr w:type="spellStart"/>
            <w:r w:rsidRPr="00CA5197">
              <w:rPr>
                <w:rFonts w:ascii="Calibri" w:cs="Calibri"/>
                <w:i/>
                <w:sz w:val="22"/>
              </w:rPr>
              <w:t>pajėgumais</w:t>
            </w:r>
            <w:proofErr w:type="spellEnd"/>
            <w:r w:rsidRPr="00CA5197">
              <w:rPr>
                <w:rFonts w:ascii="Calibri" w:cs="Calibri"/>
                <w:i/>
                <w:sz w:val="22"/>
              </w:rPr>
              <w:t xml:space="preserve"> tik tuo atveju, jeigu tie subjektai (jų darbuotojai) patys vykdys tą pirkimo sutarties dalį, kuriai reikia jų turimų </w:t>
            </w:r>
            <w:proofErr w:type="spellStart"/>
            <w:r w:rsidRPr="00CA5197">
              <w:rPr>
                <w:rFonts w:ascii="Calibri" w:cs="Calibri"/>
                <w:i/>
                <w:sz w:val="22"/>
              </w:rPr>
              <w:t>pajėgumų</w:t>
            </w:r>
            <w:proofErr w:type="spellEnd"/>
            <w:r w:rsidRPr="00CA5197">
              <w:rPr>
                <w:rFonts w:ascii="Calibri" w:cs="Calibri"/>
                <w:i/>
                <w:sz w:val="22"/>
              </w:rPr>
              <w:t>;</w:t>
            </w:r>
          </w:p>
          <w:p w:rsidR="00CA5197" w:rsidRPr="00CA5197" w:rsidRDefault="00CA5197" w:rsidP="00CA5197">
            <w:pPr>
              <w:pStyle w:val="Sraopastraipa"/>
              <w:numPr>
                <w:ilvl w:val="0"/>
                <w:numId w:val="11"/>
              </w:numPr>
              <w:tabs>
                <w:tab w:val="left" w:pos="306"/>
                <w:tab w:val="left" w:pos="555"/>
              </w:tabs>
              <w:spacing w:line="240" w:lineRule="auto"/>
              <w:ind w:left="22" w:hanging="22"/>
              <w:jc w:val="both"/>
              <w:rPr>
                <w:rFonts w:ascii="Calibri" w:cs="Calibri"/>
                <w:i/>
                <w:iCs/>
                <w:sz w:val="22"/>
              </w:rPr>
            </w:pPr>
            <w:r w:rsidRPr="00CA5197">
              <w:rPr>
                <w:rFonts w:ascii="Calibri" w:cs="Calibri"/>
                <w:i/>
                <w:iCs/>
                <w:sz w:val="22"/>
              </w:rPr>
              <w:t>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rsidR="00CA5197" w:rsidRPr="00CA5197" w:rsidRDefault="00CA5197" w:rsidP="00CC0D5F">
            <w:pPr>
              <w:jc w:val="both"/>
              <w:rPr>
                <w:rFonts w:ascii="Calibri" w:eastAsia="Times New Roman" w:cs="Calibri"/>
                <w:color w:val="000000"/>
                <w:sz w:val="22"/>
                <w:szCs w:val="22"/>
              </w:rPr>
            </w:pPr>
            <w:r w:rsidRPr="00CA5197">
              <w:rPr>
                <w:rFonts w:ascii="Calibri" w:eastAsia="Times New Roman" w:cs="Calibri"/>
                <w:color w:val="000000"/>
                <w:sz w:val="22"/>
                <w:szCs w:val="22"/>
              </w:rPr>
              <w:t>Pateikti:</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 xml:space="preserve">1. Pirkimo sutarties vykdymo metu dirbsiančio </w:t>
            </w:r>
            <w:r w:rsidR="00C223B7">
              <w:rPr>
                <w:rFonts w:ascii="Calibri" w:eastAsia="Times New Roman" w:cs="Calibri"/>
                <w:color w:val="000000"/>
                <w:sz w:val="22"/>
                <w:szCs w:val="22"/>
              </w:rPr>
              <w:t>eksperto/</w:t>
            </w:r>
            <w:r w:rsidRPr="00CA5197">
              <w:rPr>
                <w:rFonts w:ascii="Calibri" w:eastAsia="Times New Roman" w:cs="Calibri"/>
                <w:color w:val="000000"/>
                <w:sz w:val="22"/>
                <w:szCs w:val="22"/>
              </w:rPr>
              <w:t xml:space="preserve">specialisto CV, nurodant patirtį reikalaujamose srityse ir pateikiant trumpą patirties (nuveiktos veiklos nurodytose srityse) aprašymą, kontaktinius užsakovo duomenis.  </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2. Užsakovų, kuriems tiekėjas teikė paslaugas, rekomendacijas/atsiliepimus/pažymas ar kitus dokumentus, patvirtinančius tinkamą paslaugų įvykdymą.</w:t>
            </w:r>
          </w:p>
          <w:p w:rsidR="007A6F3E" w:rsidRDefault="007A6F3E" w:rsidP="00CC0D5F">
            <w:pPr>
              <w:spacing w:line="240" w:lineRule="atLeast"/>
              <w:jc w:val="both"/>
              <w:rPr>
                <w:rFonts w:ascii="Calibri" w:eastAsia="Times New Roman" w:cs="Calibri"/>
                <w:color w:val="000000"/>
                <w:sz w:val="22"/>
                <w:szCs w:val="22"/>
                <w:lang w:eastAsia="lt-LT"/>
              </w:rPr>
            </w:pPr>
          </w:p>
          <w:p w:rsidR="00CA5197" w:rsidRPr="00CA5197" w:rsidRDefault="00CA5197" w:rsidP="00CC0D5F">
            <w:pPr>
              <w:spacing w:line="240" w:lineRule="atLeast"/>
              <w:jc w:val="both"/>
              <w:rPr>
                <w:rFonts w:ascii="Calibri" w:eastAsia="Times New Roman" w:cs="Calibri"/>
                <w:color w:val="000000"/>
                <w:sz w:val="22"/>
                <w:szCs w:val="22"/>
                <w:lang w:eastAsia="lt-LT"/>
              </w:rPr>
            </w:pPr>
            <w:r w:rsidRPr="00CA5197">
              <w:rPr>
                <w:rFonts w:ascii="Calibri" w:eastAsia="Times New Roman" w:cs="Calibri"/>
                <w:color w:val="000000"/>
                <w:sz w:val="22"/>
                <w:szCs w:val="22"/>
                <w:lang w:eastAsia="lt-LT"/>
              </w:rPr>
              <w:t> </w:t>
            </w:r>
            <w:r w:rsidRPr="00CA5197">
              <w:rPr>
                <w:rFonts w:ascii="Calibri" w:eastAsia="Times New Roman" w:cs="Calibri"/>
                <w:bCs/>
                <w:i/>
                <w:iCs/>
                <w:color w:val="000000"/>
                <w:sz w:val="22"/>
                <w:szCs w:val="22"/>
                <w:u w:val="single"/>
                <w:lang w:eastAsia="lt-LT"/>
              </w:rPr>
              <w:t>Pastaba:</w:t>
            </w:r>
          </w:p>
          <w:p w:rsidR="00CA5197" w:rsidRPr="00CA5197" w:rsidRDefault="00CA5197" w:rsidP="0090539E">
            <w:pPr>
              <w:jc w:val="both"/>
              <w:rPr>
                <w:rFonts w:ascii="Calibri" w:cs="Calibri"/>
                <w:sz w:val="22"/>
                <w:szCs w:val="22"/>
                <w:highlight w:val="yellow"/>
              </w:rPr>
            </w:pPr>
            <w:r w:rsidRPr="00CA5197">
              <w:rPr>
                <w:rFonts w:ascii="Calibri" w:eastAsia="Times New Roman" w:cs="Calibri"/>
                <w:bCs/>
                <w:i/>
                <w:iCs/>
                <w:color w:val="000000"/>
                <w:sz w:val="22"/>
                <w:szCs w:val="22"/>
                <w:lang w:eastAsia="lt-LT"/>
              </w:rPr>
              <w:t>J</w:t>
            </w:r>
            <w:r w:rsidRPr="00CA5197">
              <w:rPr>
                <w:rFonts w:ascii="Calibri" w:eastAsia="Times New Roman" w:cs="Calibri"/>
                <w:i/>
                <w:iCs/>
                <w:color w:val="000000"/>
                <w:sz w:val="22"/>
                <w:szCs w:val="22"/>
                <w:lang w:eastAsia="lt-LT"/>
              </w:rPr>
              <w:t xml:space="preserve">ei kvalifikacija yra grindžiama nurodant specialistą, kuris yra ketinamas įdarbinti sutarties vykdymo metu, ūkio subjektą, tokiu atveju jis turi būti išviešintas pasiūlyme. </w:t>
            </w:r>
            <w:r w:rsidRPr="00CA5197">
              <w:rPr>
                <w:rFonts w:ascii="Calibri" w:eastAsia="Times New Roman" w:cs="Calibri"/>
                <w:bCs/>
                <w:i/>
                <w:color w:val="000000"/>
                <w:sz w:val="22"/>
                <w:szCs w:val="22"/>
                <w:lang w:eastAsia="lt-LT"/>
              </w:rPr>
              <w:t>Esant nurodytoms aplinkybėms, kai tiekėjas, pateikdamas pasiūlymą, neišviešina ūkio subjektų pasitelkimo fakto, t. y. deklaruoja, jog pats savarankiškai atitinka pirkimo sąlygų reikalavimus kvalifikacijai, po pasiūlymo pateikimo termino pabaigos, nustačius, kad jis neatitinka pirkimo dokumentuose įtvirtintų kvalifikacijos reikalavimų, tiekėjas nebegali nurodyti pasitelkiamų ūk</w:t>
            </w:r>
            <w:r w:rsidR="0090539E">
              <w:rPr>
                <w:rFonts w:ascii="Calibri" w:eastAsia="Times New Roman" w:cs="Calibri"/>
                <w:bCs/>
                <w:i/>
                <w:color w:val="000000"/>
                <w:sz w:val="22"/>
                <w:szCs w:val="22"/>
                <w:lang w:eastAsia="lt-LT"/>
              </w:rPr>
              <w:t>io subjektų</w:t>
            </w:r>
            <w:r w:rsidRPr="00CA5197">
              <w:rPr>
                <w:rFonts w:ascii="Calibri" w:eastAsia="Times New Roman" w:cs="Calibri"/>
                <w:bCs/>
                <w:i/>
                <w:color w:val="000000"/>
                <w:sz w:val="22"/>
                <w:szCs w:val="22"/>
                <w:lang w:eastAsia="lt-LT"/>
              </w:rPr>
              <w:t xml:space="preserve">, kad atitiktų kvalifikacijos reikalavimus. </w:t>
            </w:r>
          </w:p>
        </w:tc>
      </w:tr>
    </w:tbl>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1A1BCD" w:rsidRDefault="00964CBC"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64CBC">
        <w:rPr>
          <w:rFonts w:ascii="Calibri" w:eastAsia="Times New Roman" w:hAnsi="Calibri" w:cs="Calibri"/>
          <w:b/>
          <w:bCs/>
          <w:sz w:val="28"/>
          <w:szCs w:val="28"/>
          <w:lang w:eastAsia="en-GB"/>
        </w:rPr>
        <w:t>PROJEKTO „ILGALAIKĖS PRIEŽIŪROS PASLAUGŲ PLĖTRA TELŠIŲ RAJONO SAVIVALDYBĖJE“ INVESTICIJŲ PROJEKTO SU INVESTICIJŲ SKAIČIUOKLE IR PROJEKTO ĮGYVENDINIMO PLANO PARENGIMO PASLAUGOS</w:t>
      </w:r>
    </w:p>
    <w:p w:rsidR="00964CBC" w:rsidRPr="00624543" w:rsidRDefault="00964CBC"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7A6F3E" w:rsidP="007A6F3E">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 xml:space="preserve">Ūkio subjekto, kurio </w:t>
            </w:r>
            <w:proofErr w:type="spellStart"/>
            <w:r w:rsidRPr="007A6F3E">
              <w:rPr>
                <w:rFonts w:ascii="Calibri" w:eastAsia="Times New Roman" w:hAnsi="Calibri" w:cs="Calibri"/>
                <w:b/>
                <w:color w:val="000000"/>
                <w:szCs w:val="24"/>
                <w:lang w:eastAsia="lt-LT"/>
              </w:rPr>
              <w:t>pa</w:t>
            </w:r>
            <w:r>
              <w:rPr>
                <w:rFonts w:ascii="Calibri" w:eastAsia="Times New Roman" w:hAnsi="Calibri" w:cs="Calibri"/>
                <w:b/>
                <w:color w:val="000000"/>
                <w:szCs w:val="24"/>
                <w:lang w:eastAsia="lt-LT"/>
              </w:rPr>
              <w:t>jėgumais</w:t>
            </w:r>
            <w:proofErr w:type="spellEnd"/>
            <w:r>
              <w:rPr>
                <w:rFonts w:ascii="Calibri" w:eastAsia="Times New Roman" w:hAnsi="Calibri" w:cs="Calibri"/>
                <w:b/>
                <w:color w:val="000000"/>
                <w:szCs w:val="24"/>
                <w:lang w:eastAsia="lt-LT"/>
              </w:rPr>
              <w:t xml:space="preserve"> remiamasi,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Ūkio subjekto, kurio</w:t>
            </w:r>
            <w:r>
              <w:rPr>
                <w:rFonts w:ascii="Calibri" w:eastAsia="Times New Roman" w:hAnsi="Calibri" w:cs="Calibri"/>
                <w:b/>
                <w:color w:val="000000"/>
                <w:szCs w:val="24"/>
                <w:lang w:eastAsia="lt-LT"/>
              </w:rPr>
              <w:t xml:space="preserve">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 adresas </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dalis (procentais),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dalies pavadinimas,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Pr>
                <w:rFonts w:ascii="Calibri" w:eastAsia="Times New Roman" w:hAnsi="Calibri" w:cs="Calibri"/>
                <w:b/>
                <w:color w:val="000000"/>
                <w:szCs w:val="24"/>
                <w:lang w:eastAsia="lt-LT"/>
              </w:rPr>
              <w:t>Kvazisubtiekėjo</w:t>
            </w:r>
            <w:proofErr w:type="spellEnd"/>
            <w:r>
              <w:rPr>
                <w:rFonts w:ascii="Calibri" w:eastAsia="Times New Roman" w:hAnsi="Calibri" w:cs="Calibri"/>
                <w:b/>
                <w:color w:val="000000"/>
                <w:szCs w:val="24"/>
                <w:lang w:eastAsia="lt-LT"/>
              </w:rPr>
              <w:t xml:space="preserve">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513"/>
        <w:gridCol w:w="1414"/>
      </w:tblGrid>
      <w:tr w:rsidR="00E006E7" w:rsidRPr="00E006E7" w:rsidTr="008D4465">
        <w:trPr>
          <w:trHeight w:val="694"/>
          <w:jc w:val="center"/>
        </w:trPr>
        <w:tc>
          <w:tcPr>
            <w:tcW w:w="704"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Eil. Nr.</w:t>
            </w:r>
          </w:p>
        </w:tc>
        <w:tc>
          <w:tcPr>
            <w:tcW w:w="7513"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Pirkimo objekto pavadinimas</w:t>
            </w:r>
          </w:p>
        </w:tc>
        <w:tc>
          <w:tcPr>
            <w:tcW w:w="1414"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 xml:space="preserve">Kaina </w:t>
            </w:r>
            <w:proofErr w:type="spellStart"/>
            <w:r w:rsidRPr="00E006E7">
              <w:rPr>
                <w:rFonts w:asciiTheme="minorHAnsi" w:eastAsia="Calibri" w:hAnsiTheme="minorHAnsi" w:cstheme="minorHAnsi"/>
                <w:b/>
                <w:sz w:val="22"/>
              </w:rPr>
              <w:t>Eur</w:t>
            </w:r>
            <w:proofErr w:type="spellEnd"/>
          </w:p>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be PVM</w:t>
            </w:r>
          </w:p>
        </w:tc>
      </w:tr>
      <w:tr w:rsidR="00E006E7" w:rsidRPr="00E006E7" w:rsidTr="008D4465">
        <w:trPr>
          <w:jc w:val="center"/>
        </w:trPr>
        <w:tc>
          <w:tcPr>
            <w:tcW w:w="704"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1</w:t>
            </w:r>
          </w:p>
        </w:tc>
        <w:tc>
          <w:tcPr>
            <w:tcW w:w="7513"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2</w:t>
            </w:r>
          </w:p>
        </w:tc>
        <w:tc>
          <w:tcPr>
            <w:tcW w:w="1414"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3</w:t>
            </w:r>
          </w:p>
        </w:tc>
      </w:tr>
      <w:tr w:rsidR="00964CBC" w:rsidRPr="00E006E7" w:rsidTr="008D4465">
        <w:trPr>
          <w:jc w:val="center"/>
        </w:trPr>
        <w:tc>
          <w:tcPr>
            <w:tcW w:w="704" w:type="dxa"/>
            <w:shd w:val="clear" w:color="auto" w:fill="auto"/>
          </w:tcPr>
          <w:p w:rsidR="00964CBC" w:rsidRPr="00E006E7" w:rsidRDefault="00964CBC" w:rsidP="00964CBC">
            <w:pPr>
              <w:spacing w:after="0" w:line="264" w:lineRule="auto"/>
              <w:jc w:val="center"/>
              <w:rPr>
                <w:rFonts w:asciiTheme="minorHAnsi" w:eastAsia="Calibri" w:hAnsiTheme="minorHAnsi" w:cstheme="minorHAnsi"/>
                <w:sz w:val="22"/>
              </w:rPr>
            </w:pPr>
            <w:r w:rsidRPr="00E006E7">
              <w:rPr>
                <w:rFonts w:asciiTheme="minorHAnsi" w:eastAsia="Calibri" w:hAnsiTheme="minorHAnsi" w:cstheme="minorHAnsi"/>
                <w:sz w:val="22"/>
              </w:rPr>
              <w:t>1.</w:t>
            </w:r>
          </w:p>
        </w:tc>
        <w:tc>
          <w:tcPr>
            <w:tcW w:w="7513" w:type="dxa"/>
            <w:shd w:val="clear" w:color="auto" w:fill="auto"/>
          </w:tcPr>
          <w:p w:rsidR="00964CBC" w:rsidRPr="00964CBC" w:rsidRDefault="00964CBC" w:rsidP="00964CBC">
            <w:pPr>
              <w:spacing w:after="0" w:line="240" w:lineRule="auto"/>
              <w:rPr>
                <w:rFonts w:ascii="Calibri" w:hAnsi="Calibri" w:cs="Calibri"/>
                <w:sz w:val="22"/>
              </w:rPr>
            </w:pPr>
            <w:r w:rsidRPr="00964CBC">
              <w:rPr>
                <w:rFonts w:ascii="Calibri" w:hAnsi="Calibri" w:cs="Calibri"/>
                <w:sz w:val="22"/>
              </w:rPr>
              <w:t xml:space="preserve">Projekto „Ilgalaikės priežiūros paslaugų plėtra Telšių rajono savivaldybėje“ investicijų projektas su investicijų skaičiuokle </w:t>
            </w:r>
          </w:p>
        </w:tc>
        <w:tc>
          <w:tcPr>
            <w:tcW w:w="1414" w:type="dxa"/>
            <w:shd w:val="clear" w:color="auto" w:fill="auto"/>
            <w:vAlign w:val="center"/>
          </w:tcPr>
          <w:p w:rsidR="00964CBC" w:rsidRPr="00E006E7" w:rsidRDefault="00964CBC" w:rsidP="00964CBC">
            <w:pPr>
              <w:spacing w:after="0" w:line="264" w:lineRule="auto"/>
              <w:ind w:firstLine="709"/>
              <w:jc w:val="center"/>
              <w:rPr>
                <w:rFonts w:asciiTheme="minorHAnsi" w:eastAsia="Calibri" w:hAnsiTheme="minorHAnsi" w:cstheme="minorHAnsi"/>
                <w:sz w:val="22"/>
              </w:rPr>
            </w:pPr>
          </w:p>
        </w:tc>
      </w:tr>
      <w:tr w:rsidR="00964CBC" w:rsidRPr="00E006E7" w:rsidTr="008D4465">
        <w:trPr>
          <w:jc w:val="center"/>
        </w:trPr>
        <w:tc>
          <w:tcPr>
            <w:tcW w:w="704" w:type="dxa"/>
            <w:shd w:val="clear" w:color="auto" w:fill="auto"/>
            <w:vAlign w:val="center"/>
          </w:tcPr>
          <w:p w:rsidR="00964CBC" w:rsidRPr="00E006E7" w:rsidRDefault="00964CBC" w:rsidP="0096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center"/>
              <w:rPr>
                <w:rFonts w:asciiTheme="minorHAnsi" w:eastAsia="Times New Roman" w:hAnsiTheme="minorHAnsi" w:cstheme="minorHAnsi"/>
                <w:sz w:val="22"/>
              </w:rPr>
            </w:pPr>
            <w:r w:rsidRPr="00E006E7">
              <w:rPr>
                <w:rFonts w:asciiTheme="minorHAnsi" w:eastAsia="Times New Roman" w:hAnsiTheme="minorHAnsi" w:cstheme="minorHAnsi"/>
                <w:sz w:val="22"/>
              </w:rPr>
              <w:t>2.</w:t>
            </w:r>
          </w:p>
        </w:tc>
        <w:tc>
          <w:tcPr>
            <w:tcW w:w="7513" w:type="dxa"/>
            <w:shd w:val="clear" w:color="auto" w:fill="auto"/>
          </w:tcPr>
          <w:p w:rsidR="00964CBC" w:rsidRPr="00964CBC" w:rsidRDefault="00964CBC" w:rsidP="00964CBC">
            <w:pPr>
              <w:spacing w:after="0" w:line="240" w:lineRule="auto"/>
              <w:rPr>
                <w:rFonts w:ascii="Calibri" w:hAnsi="Calibri" w:cs="Calibri"/>
                <w:sz w:val="22"/>
              </w:rPr>
            </w:pPr>
            <w:r w:rsidRPr="00964CBC">
              <w:rPr>
                <w:rFonts w:ascii="Calibri" w:hAnsi="Calibri" w:cs="Calibri"/>
                <w:sz w:val="22"/>
              </w:rPr>
              <w:t>Projekto įgyvendinimo planas</w:t>
            </w:r>
          </w:p>
        </w:tc>
        <w:tc>
          <w:tcPr>
            <w:tcW w:w="1414" w:type="dxa"/>
            <w:shd w:val="clear" w:color="auto" w:fill="auto"/>
            <w:vAlign w:val="center"/>
          </w:tcPr>
          <w:p w:rsidR="00964CBC" w:rsidRPr="00E006E7" w:rsidRDefault="00964CBC" w:rsidP="00964CBC">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Bendra kaina be 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Bendra kaina su 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964CBC" w:rsidRDefault="00964CBC"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bookmarkStart w:id="20" w:name="_GoBack"/>
      <w:bookmarkEnd w:id="20"/>
      <w:r w:rsidRPr="0010374B">
        <w:rPr>
          <w:rFonts w:ascii="Calibri" w:eastAsia="Times New Roman" w:hAnsi="Calibri" w:cs="Calibri"/>
          <w:color w:val="000000"/>
          <w:sz w:val="22"/>
          <w:lang w:eastAsia="lt-LT"/>
        </w:rPr>
        <w:lastRenderedPageBreak/>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E006E7" w:rsidRDefault="00E006E7"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BA3C16" w:rsidRPr="00BA3C16">
        <w:rPr>
          <w:rFonts w:ascii="Calibri" w:eastAsia="Times New Roman" w:hAnsi="Calibri" w:cs="Calibri"/>
          <w:sz w:val="22"/>
        </w:rPr>
        <w:t>ūkio subjekt</w:t>
      </w:r>
      <w:r w:rsidR="00BA3C16">
        <w:rPr>
          <w:rFonts w:ascii="Calibri" w:eastAsia="Times New Roman" w:hAnsi="Calibri" w:cs="Calibri"/>
          <w:sz w:val="22"/>
        </w:rPr>
        <w:t>ai</w:t>
      </w:r>
      <w:r w:rsidR="00BA3C16" w:rsidRPr="00BA3C16">
        <w:rPr>
          <w:rFonts w:ascii="Calibri" w:eastAsia="Times New Roman" w:hAnsi="Calibri" w:cs="Calibri"/>
          <w:sz w:val="22"/>
        </w:rPr>
        <w:t xml:space="preserve">, kurių </w:t>
      </w:r>
      <w:proofErr w:type="spellStart"/>
      <w:r w:rsidR="00BA3C16" w:rsidRPr="00BA3C16">
        <w:rPr>
          <w:rFonts w:ascii="Calibri" w:eastAsia="Times New Roman" w:hAnsi="Calibri" w:cs="Calibri"/>
          <w:sz w:val="22"/>
        </w:rPr>
        <w:t>pajėgumais</w:t>
      </w:r>
      <w:proofErr w:type="spellEnd"/>
      <w:r w:rsidR="00BA3C16" w:rsidRPr="00BA3C16">
        <w:rPr>
          <w:rFonts w:ascii="Calibri" w:eastAsia="Times New Roman" w:hAnsi="Calibri" w:cs="Calibri"/>
          <w:sz w:val="22"/>
        </w:rPr>
        <w:t xml:space="preserve"> </w:t>
      </w:r>
      <w:r w:rsidR="00BA3C16">
        <w:rPr>
          <w:rFonts w:ascii="Calibri" w:eastAsia="Times New Roman" w:hAnsi="Calibri" w:cs="Calibri"/>
          <w:sz w:val="22"/>
        </w:rPr>
        <w:t>dalyvis</w:t>
      </w:r>
      <w:r w:rsidR="00BA3C16" w:rsidRPr="00BA3C16">
        <w:rPr>
          <w:rFonts w:ascii="Calibri" w:eastAsia="Times New Roman" w:hAnsi="Calibri" w:cs="Calibri"/>
          <w:sz w:val="22"/>
        </w:rPr>
        <w:t xml:space="preserve"> remiasi</w:t>
      </w:r>
      <w:r w:rsidR="001A1BCD">
        <w:rPr>
          <w:rFonts w:ascii="Calibri" w:eastAsia="Times New Roman" w:hAnsi="Calibri" w:cs="Calibri"/>
          <w:sz w:val="22"/>
        </w:rPr>
        <w:t xml:space="preserve"> (jei pasitelkia)</w:t>
      </w:r>
      <w:r w:rsidR="00BA3C16" w:rsidRPr="00BA3C16">
        <w:rPr>
          <w:rFonts w:ascii="Calibri" w:eastAsia="Times New Roman" w:hAnsi="Calibri" w:cs="Calibri"/>
          <w:sz w:val="22"/>
        </w:rPr>
        <w:t>,</w:t>
      </w:r>
      <w:r w:rsidR="00BA3C16">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437D94">
        <w:rPr>
          <w:rFonts w:ascii="Calibri" w:eastAsia="Times New Roman" w:hAnsi="Calibri" w:cs="Calibri"/>
          <w:sz w:val="22"/>
        </w:rPr>
        <w:t>pašalinimo pagrindų nebuvimo</w:t>
      </w:r>
      <w:r w:rsidR="00BA3C16">
        <w:rPr>
          <w:rFonts w:ascii="Calibri" w:eastAsia="Times New Roman" w:hAnsi="Calibri" w:cs="Calibri"/>
          <w:sz w:val="22"/>
        </w:rPr>
        <w:t>, kvalifikacijos</w:t>
      </w:r>
      <w:r w:rsidRPr="007A2FF4">
        <w:rPr>
          <w:rFonts w:ascii="Calibri" w:eastAsia="Times New Roman" w:hAnsi="Calibri" w:cs="Calibri"/>
          <w:sz w:val="22"/>
        </w:rPr>
        <w:t xml:space="preserve"> 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BA8" w:rsidRDefault="00F33BA8" w:rsidP="00BA5CAD">
      <w:pPr>
        <w:spacing w:after="0" w:line="240" w:lineRule="auto"/>
      </w:pPr>
      <w:r>
        <w:separator/>
      </w:r>
    </w:p>
  </w:endnote>
  <w:endnote w:type="continuationSeparator" w:id="0">
    <w:p w:rsidR="00F33BA8" w:rsidRDefault="00F33BA8"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BA8" w:rsidRDefault="00F33BA8" w:rsidP="00BA5CAD">
      <w:pPr>
        <w:spacing w:after="0" w:line="240" w:lineRule="auto"/>
      </w:pPr>
      <w:r>
        <w:separator/>
      </w:r>
    </w:p>
  </w:footnote>
  <w:footnote w:type="continuationSeparator" w:id="0">
    <w:p w:rsidR="00F33BA8" w:rsidRDefault="00F33BA8"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2"/>
  </w:num>
  <w:num w:numId="6">
    <w:abstractNumId w:val="5"/>
  </w:num>
  <w:num w:numId="7">
    <w:abstractNumId w:val="0"/>
  </w:num>
  <w:num w:numId="8">
    <w:abstractNumId w:val="10"/>
  </w:num>
  <w:num w:numId="9">
    <w:abstractNumId w:val="9"/>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A1BCD"/>
    <w:rsid w:val="001C060E"/>
    <w:rsid w:val="001C682A"/>
    <w:rsid w:val="001F0D79"/>
    <w:rsid w:val="001F39B4"/>
    <w:rsid w:val="00203941"/>
    <w:rsid w:val="00215353"/>
    <w:rsid w:val="002340C7"/>
    <w:rsid w:val="00262266"/>
    <w:rsid w:val="0028389B"/>
    <w:rsid w:val="00283F79"/>
    <w:rsid w:val="0029568B"/>
    <w:rsid w:val="002B748B"/>
    <w:rsid w:val="002F478F"/>
    <w:rsid w:val="002F6281"/>
    <w:rsid w:val="003141B0"/>
    <w:rsid w:val="003142F8"/>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A6F3E"/>
    <w:rsid w:val="007B214A"/>
    <w:rsid w:val="00844C81"/>
    <w:rsid w:val="008C088C"/>
    <w:rsid w:val="008D24D0"/>
    <w:rsid w:val="008E18D3"/>
    <w:rsid w:val="0090135C"/>
    <w:rsid w:val="00904168"/>
    <w:rsid w:val="0090539E"/>
    <w:rsid w:val="00931674"/>
    <w:rsid w:val="00941CCB"/>
    <w:rsid w:val="009431C8"/>
    <w:rsid w:val="00943FFA"/>
    <w:rsid w:val="00964CBC"/>
    <w:rsid w:val="00A15F72"/>
    <w:rsid w:val="00A64C9E"/>
    <w:rsid w:val="00AB1A57"/>
    <w:rsid w:val="00AC0FA0"/>
    <w:rsid w:val="00AC32CE"/>
    <w:rsid w:val="00AC4F27"/>
    <w:rsid w:val="00AC72CB"/>
    <w:rsid w:val="00AE00B9"/>
    <w:rsid w:val="00AE2D72"/>
    <w:rsid w:val="00B059A3"/>
    <w:rsid w:val="00B82585"/>
    <w:rsid w:val="00B87F1B"/>
    <w:rsid w:val="00B90411"/>
    <w:rsid w:val="00BA3C16"/>
    <w:rsid w:val="00BA5CAD"/>
    <w:rsid w:val="00BC7595"/>
    <w:rsid w:val="00C223B7"/>
    <w:rsid w:val="00C240F7"/>
    <w:rsid w:val="00C31CB2"/>
    <w:rsid w:val="00C31E9D"/>
    <w:rsid w:val="00C548F9"/>
    <w:rsid w:val="00C603D5"/>
    <w:rsid w:val="00C621D5"/>
    <w:rsid w:val="00CA5067"/>
    <w:rsid w:val="00CA5197"/>
    <w:rsid w:val="00CD5286"/>
    <w:rsid w:val="00CD7315"/>
    <w:rsid w:val="00CE3269"/>
    <w:rsid w:val="00D861E4"/>
    <w:rsid w:val="00DB0083"/>
    <w:rsid w:val="00DB6846"/>
    <w:rsid w:val="00DC3E91"/>
    <w:rsid w:val="00E006E7"/>
    <w:rsid w:val="00E2561D"/>
    <w:rsid w:val="00E643E7"/>
    <w:rsid w:val="00E73D55"/>
    <w:rsid w:val="00E97848"/>
    <w:rsid w:val="00EA14B0"/>
    <w:rsid w:val="00EC3B7E"/>
    <w:rsid w:val="00ED3A27"/>
    <w:rsid w:val="00EE47D1"/>
    <w:rsid w:val="00EE7ED4"/>
    <w:rsid w:val="00EF66F3"/>
    <w:rsid w:val="00F12730"/>
    <w:rsid w:val="00F16B1E"/>
    <w:rsid w:val="00F16DA8"/>
    <w:rsid w:val="00F33B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75D3"/>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4AFA0A441343C7ACA2BDFF289D0CD7"/>
        <w:category>
          <w:name w:val="Bendrosios nuostatos"/>
          <w:gallery w:val="placeholder"/>
        </w:category>
        <w:types>
          <w:type w:val="bbPlcHdr"/>
        </w:types>
        <w:behaviors>
          <w:behavior w:val="content"/>
        </w:behaviors>
        <w:guid w:val="{0993F9E1-5799-4FFD-9C42-A86FC6441E2E}"/>
      </w:docPartPr>
      <w:docPartBody>
        <w:p w:rsidR="00F60AA5" w:rsidRDefault="00F60AA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79A"/>
    <w:rsid w:val="003E3AA3"/>
    <w:rsid w:val="004D79E3"/>
    <w:rsid w:val="00511A33"/>
    <w:rsid w:val="0072379A"/>
    <w:rsid w:val="00A3199F"/>
    <w:rsid w:val="00F60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970</TotalTime>
  <Pages>10</Pages>
  <Words>11898</Words>
  <Characters>6783</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36</cp:revision>
  <cp:lastPrinted>2024-09-11T13:11:00Z</cp:lastPrinted>
  <dcterms:created xsi:type="dcterms:W3CDTF">2024-03-13T14:50:00Z</dcterms:created>
  <dcterms:modified xsi:type="dcterms:W3CDTF">2025-09-25T11:02:00Z</dcterms:modified>
</cp:coreProperties>
</file>